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06940"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b/>
          <w:color w:val="000000"/>
          <w:kern w:val="0"/>
          <w:sz w:val="28"/>
          <w:szCs w:val="20"/>
        </w:rPr>
        <w:t>４　法第２５条（土石等の採取）申請</w:t>
      </w:r>
    </w:p>
    <w:p w14:paraId="1A72AFDE"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4"/>
          <w:szCs w:val="20"/>
        </w:rPr>
      </w:pPr>
    </w:p>
    <w:p w14:paraId="3CD1959D"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578BB" w:rsidRPr="003578BB" w14:paraId="26921951"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F658A31"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p w14:paraId="057351B2"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4"/>
                <w:szCs w:val="20"/>
              </w:rPr>
            </w:pPr>
          </w:p>
          <w:p w14:paraId="3411CF9D" w14:textId="77777777" w:rsidR="003578BB" w:rsidRPr="003578BB" w:rsidRDefault="003578BB" w:rsidP="003578BB">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4"/>
                <w:szCs w:val="20"/>
              </w:rPr>
              <w:t>許　可　申　請　書</w:t>
            </w:r>
          </w:p>
          <w:p w14:paraId="2A568B7C"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p>
          <w:p w14:paraId="5531D888"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44CB3FE"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（文</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書</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番</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号）・・</w:t>
            </w:r>
            <w:r w:rsidRPr="003578BB">
              <w:rPr>
                <w:rFonts w:ascii="ＭＳ 明朝" w:eastAsia="ＭＳ 明朝" w:hAnsi="ＭＳ 明朝" w:cs="ＭＳ 明朝" w:hint="eastAsia"/>
                <w:color w:val="000000"/>
                <w:kern w:val="0"/>
                <w:sz w:val="22"/>
                <w:szCs w:val="20"/>
              </w:rPr>
              <w:t>①</w:t>
            </w:r>
          </w:p>
          <w:p w14:paraId="3DA20844" w14:textId="419B79C8" w:rsidR="003578BB" w:rsidRPr="003578BB" w:rsidRDefault="003578BB" w:rsidP="003578BB">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令和</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年</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月</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w:t>
            </w:r>
          </w:p>
          <w:p w14:paraId="0C23EF40" w14:textId="77777777" w:rsidR="003578BB" w:rsidRPr="00A53975"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99E15DB" w14:textId="77777777" w:rsidR="003578BB" w:rsidRPr="003578BB" w:rsidRDefault="003578BB" w:rsidP="003578BB">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九州地方整備局長　殿</w:t>
            </w:r>
          </w:p>
          <w:p w14:paraId="20B967D3"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3D0C766" w14:textId="420BF9C8"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申請者　住所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市</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町</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w:t>
            </w:r>
            <w:r w:rsidRPr="003578BB">
              <w:rPr>
                <w:rFonts w:ascii="ＭＳ 明朝" w:eastAsia="ＭＳ 明朝" w:hAnsi="ＭＳ 明朝" w:cs="ＭＳ 明朝" w:hint="eastAsia"/>
                <w:color w:val="000000"/>
                <w:kern w:val="0"/>
                <w:sz w:val="22"/>
                <w:szCs w:val="20"/>
              </w:rPr>
              <w:t>②</w:t>
            </w:r>
          </w:p>
          <w:p w14:paraId="7B7E3AF0" w14:textId="385EE4F9" w:rsidR="003578BB" w:rsidRPr="003578BB" w:rsidRDefault="003578BB" w:rsidP="003578BB">
            <w:pPr>
              <w:overflowPunct w:val="0"/>
              <w:spacing w:before="85" w:line="255" w:lineRule="exact"/>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fldChar w:fldCharType="begin"/>
            </w:r>
            <w:r w:rsidRPr="003578BB">
              <w:rPr>
                <w:rFonts w:ascii="Times New Roman" w:eastAsia="ＭＳ 明朝" w:hAnsi="Times New Roman" w:cs="ＭＳ 明朝"/>
                <w:color w:val="000000"/>
                <w:kern w:val="0"/>
                <w:sz w:val="22"/>
                <w:szCs w:val="20"/>
              </w:rPr>
              <w:instrText>eq \o\ad(\s\up10(</w:instrText>
            </w:r>
            <w:r w:rsidRPr="003578BB">
              <w:rPr>
                <w:rFonts w:ascii="Times New Roman" w:eastAsia="ＭＳ 明朝" w:hAnsi="Times New Roman" w:cs="ＭＳ 明朝"/>
                <w:color w:val="000000"/>
                <w:kern w:val="0"/>
                <w:sz w:val="10"/>
                <w:szCs w:val="20"/>
              </w:rPr>
              <w:instrText>ふりがな</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instrText>氏名</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fldChar w:fldCharType="end"/>
            </w:r>
            <w:r w:rsidRPr="003578BB">
              <w:rPr>
                <w:rFonts w:ascii="Times New Roman" w:eastAsia="ＭＳ 明朝" w:hAnsi="Times New Roman" w:cs="ＭＳ 明朝"/>
                <w:color w:val="000000"/>
                <w:kern w:val="0"/>
                <w:sz w:val="22"/>
                <w:szCs w:val="20"/>
              </w:rPr>
              <w:t xml:space="preserve">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sidR="00A53975">
              <w:rPr>
                <w:rFonts w:ascii="Times New Roman" w:eastAsia="ＭＳ 明朝" w:hAnsi="Times New Roman" w:cs="ＭＳ 明朝" w:hint="eastAsia"/>
                <w:color w:val="000000"/>
                <w:kern w:val="0"/>
                <w:sz w:val="22"/>
                <w:szCs w:val="20"/>
              </w:rPr>
              <w:t xml:space="preserve">○　</w:t>
            </w: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③</w:t>
            </w:r>
          </w:p>
          <w:p w14:paraId="34A813CE"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F0CA12D"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別紙のとおり河川法第２５条の許可を申請します。</w:t>
            </w:r>
          </w:p>
          <w:p w14:paraId="128FFEF0"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④</w:t>
            </w:r>
          </w:p>
          <w:p w14:paraId="3933EA85"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4"/>
                <w:szCs w:val="20"/>
              </w:rPr>
            </w:pPr>
          </w:p>
          <w:p w14:paraId="17B8C60A"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tc>
      </w:tr>
      <w:tr w:rsidR="003578BB" w:rsidRPr="003578BB" w14:paraId="744B333A"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4DE20E4B"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tc>
      </w:tr>
    </w:tbl>
    <w:p w14:paraId="03F92C10" w14:textId="77777777" w:rsidR="003578BB" w:rsidRPr="003578BB" w:rsidRDefault="003578BB" w:rsidP="003578BB">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（Ａ４版）</w:t>
      </w:r>
    </w:p>
    <w:p w14:paraId="091C1C2F"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671FDA9" w14:textId="77777777" w:rsidR="003578BB" w:rsidRPr="003578BB" w:rsidRDefault="003578BB" w:rsidP="003578BB">
      <w:pPr>
        <w:overflowPunct w:val="0"/>
        <w:spacing w:line="255" w:lineRule="exact"/>
        <w:ind w:right="241"/>
        <w:textAlignment w:val="baseline"/>
        <w:rPr>
          <w:rFonts w:ascii="Times New Roman" w:eastAsia="ＭＳ 明朝" w:hAnsi="Times New Roman" w:cs="ＭＳ 明朝"/>
          <w:color w:val="000000"/>
          <w:kern w:val="0"/>
          <w:sz w:val="19"/>
          <w:szCs w:val="20"/>
        </w:rPr>
      </w:pPr>
      <w:r w:rsidRPr="003578BB">
        <w:rPr>
          <w:rFonts w:ascii="Times New Roman" w:eastAsia="ＭＳ 明朝" w:hAnsi="Times New Roman" w:cs="ＭＳ 明朝"/>
          <w:color w:val="000000"/>
          <w:kern w:val="0"/>
          <w:sz w:val="22"/>
          <w:szCs w:val="20"/>
        </w:rPr>
        <w:t>〔別紙〕規則別記様式第８（乙の３）</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578BB" w:rsidRPr="003578BB" w14:paraId="7C866B54"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2E1CF3EB"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p w14:paraId="27C648B4"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（河川の産出物の採取）</w:t>
            </w:r>
          </w:p>
          <w:p w14:paraId="7CDFDC0E" w14:textId="1066C3C5"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１　河川の名称</w:t>
            </w:r>
            <w:r w:rsidR="00A53975">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⑤</w:t>
            </w:r>
          </w:p>
          <w:p w14:paraId="330A0DE8" w14:textId="00A5854B" w:rsidR="003578BB" w:rsidRPr="003578BB" w:rsidRDefault="00A53975"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岸</w:t>
            </w:r>
          </w:p>
          <w:p w14:paraId="23C44AD6"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3C77A725"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２　採取の目的・・</w:t>
            </w:r>
            <w:r w:rsidRPr="003578BB">
              <w:rPr>
                <w:rFonts w:ascii="ＭＳ 明朝" w:eastAsia="ＭＳ 明朝" w:hAnsi="ＭＳ 明朝" w:cs="ＭＳ 明朝" w:hint="eastAsia"/>
                <w:color w:val="000000"/>
                <w:kern w:val="0"/>
                <w:sz w:val="22"/>
                <w:szCs w:val="20"/>
              </w:rPr>
              <w:t>⑥</w:t>
            </w:r>
          </w:p>
          <w:p w14:paraId="55540125"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販売のため</w:t>
            </w:r>
          </w:p>
          <w:p w14:paraId="12BCC5F4"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6F02EF7D" w14:textId="4C66BB93"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３　採取の場所及び採取に係る土地の面積</w:t>
            </w:r>
            <w:r w:rsidR="00A53975">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⑦</w:t>
            </w:r>
          </w:p>
          <w:p w14:paraId="5EAA840C" w14:textId="28F44A4F"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4"/>
                <w:szCs w:val="20"/>
              </w:rPr>
              <w:t xml:space="preserve">    </w:t>
            </w:r>
            <w:r w:rsidR="00A53975">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 xml:space="preserve">岸　</w:t>
            </w:r>
            <w:r w:rsidR="00A53975">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k</w:t>
            </w:r>
            <w:r w:rsidR="00A53975">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付近</w:t>
            </w:r>
          </w:p>
          <w:p w14:paraId="4E98A117" w14:textId="31414326" w:rsidR="003578BB" w:rsidRPr="003578BB" w:rsidRDefault="00A53975"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 xml:space="preserve">番地先　　　</w:t>
            </w:r>
          </w:p>
          <w:p w14:paraId="5068DC4D" w14:textId="1147C746" w:rsidR="003578BB" w:rsidRPr="003578BB" w:rsidRDefault="00A53975"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平方メートル</w:t>
            </w:r>
          </w:p>
          <w:p w14:paraId="61D853DB"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4315E940"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４　河川の産出物の種類及び数量・・</w:t>
            </w:r>
            <w:r w:rsidRPr="003578BB">
              <w:rPr>
                <w:rFonts w:ascii="ＭＳ 明朝" w:eastAsia="ＭＳ 明朝" w:hAnsi="ＭＳ 明朝" w:cs="ＭＳ 明朝" w:hint="eastAsia"/>
                <w:color w:val="000000"/>
                <w:kern w:val="0"/>
                <w:sz w:val="22"/>
                <w:szCs w:val="20"/>
              </w:rPr>
              <w:t>⑧</w:t>
            </w:r>
          </w:p>
          <w:p w14:paraId="3AA21D48" w14:textId="6DB0E29F"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 xml:space="preserve">切込砂利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w:t>
            </w:r>
          </w:p>
          <w:p w14:paraId="784A359C"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51F7956F" w14:textId="551F5D80"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５　採取の方法</w:t>
            </w:r>
            <w:r w:rsidR="00A53975">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⑨</w:t>
            </w:r>
          </w:p>
          <w:p w14:paraId="222CB598"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機械掘り</w:t>
            </w:r>
          </w:p>
          <w:p w14:paraId="283F3BC5" w14:textId="172E5492" w:rsidR="003578BB" w:rsidRPr="003578BB" w:rsidRDefault="003578BB" w:rsidP="003578BB">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ドラグラインバケット　容量</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立法メートル　馬力</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ＨＰ　台数</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w:t>
            </w:r>
          </w:p>
          <w:p w14:paraId="1CE4CD36"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掘削深</w:t>
            </w:r>
          </w:p>
          <w:p w14:paraId="10A13F87" w14:textId="483A9E86" w:rsidR="003578BB" w:rsidRPr="003578BB" w:rsidRDefault="003578BB" w:rsidP="003578BB">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現地盤高から最高</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メートル（別添縦断図及び横断図のとおり）</w:t>
            </w:r>
          </w:p>
          <w:p w14:paraId="150EC648"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採取した河川の産出物の搬出の方法及び経路</w:t>
            </w:r>
          </w:p>
          <w:p w14:paraId="72D98062" w14:textId="41FA7747" w:rsidR="003578BB" w:rsidRPr="003578BB" w:rsidRDefault="003578BB" w:rsidP="003578BB">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トラック</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台で運搬（一日平均</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立方メートル）とする。</w:t>
            </w:r>
          </w:p>
          <w:p w14:paraId="1D1F33B4" w14:textId="10304599" w:rsidR="003578BB" w:rsidRPr="003578BB" w:rsidRDefault="003578BB" w:rsidP="003578BB">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運搬経路は、採取地から堤防の取り付け道路より</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岸堤防上</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キロメートル下流に下った</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地点から</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メートル入ったプラントに運搬する。なお、詳細は別添図面に図示のとおりである。</w:t>
            </w:r>
          </w:p>
          <w:p w14:paraId="510F3CDB"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509E8DCD"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６　採取の期間</w:t>
            </w:r>
          </w:p>
          <w:p w14:paraId="6DB2CF0E" w14:textId="55EB3DD2"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許可の日から</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日間</w:t>
            </w:r>
          </w:p>
          <w:p w14:paraId="7FBE4744"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41C0ED38" w14:textId="77777777" w:rsidR="003578BB" w:rsidRPr="003578BB" w:rsidRDefault="003578BB" w:rsidP="003578BB">
            <w:pPr>
              <w:overflowPunct w:val="0"/>
              <w:spacing w:line="255" w:lineRule="exact"/>
              <w:ind w:left="482" w:right="241"/>
              <w:textAlignment w:val="baseline"/>
              <w:rPr>
                <w:rFonts w:ascii="Times New Roman" w:eastAsia="ＭＳ 明朝" w:hAnsi="Times New Roman" w:cs="ＭＳ 明朝"/>
                <w:color w:val="000000"/>
                <w:kern w:val="0"/>
                <w:sz w:val="24"/>
                <w:szCs w:val="20"/>
              </w:rPr>
            </w:pPr>
            <w:r w:rsidRPr="003578BB">
              <w:rPr>
                <w:rFonts w:ascii="ＭＳ 明朝" w:eastAsia="ＭＳ 明朝" w:hAnsi="ＭＳ 明朝" w:cs="ＭＳ 明朝" w:hint="eastAsia"/>
                <w:color w:val="000000"/>
                <w:kern w:val="0"/>
                <w:sz w:val="22"/>
                <w:szCs w:val="20"/>
              </w:rPr>
              <w:t>⑩⑪</w:t>
            </w:r>
          </w:p>
          <w:p w14:paraId="21595E61"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tc>
      </w:tr>
      <w:tr w:rsidR="003578BB" w:rsidRPr="003578BB" w14:paraId="1563BB10"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4BD06948"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tc>
      </w:tr>
    </w:tbl>
    <w:p w14:paraId="2E0C085D" w14:textId="77777777" w:rsidR="003578BB" w:rsidRPr="003578BB" w:rsidRDefault="003578BB" w:rsidP="003578BB">
      <w:pPr>
        <w:overflowPunct w:val="0"/>
        <w:spacing w:line="255" w:lineRule="exact"/>
        <w:jc w:val="right"/>
        <w:textAlignment w:val="baseline"/>
        <w:rPr>
          <w:rFonts w:ascii="Times New Roman" w:eastAsia="ＭＳ 明朝" w:hAnsi="Times New Roman" w:cs="ＭＳ 明朝"/>
          <w:color w:val="000000"/>
          <w:kern w:val="0"/>
          <w:sz w:val="23"/>
          <w:szCs w:val="20"/>
        </w:rPr>
      </w:pPr>
      <w:r w:rsidRPr="003578BB">
        <w:rPr>
          <w:rFonts w:ascii="Times New Roman" w:eastAsia="ＭＳ 明朝" w:hAnsi="Times New Roman" w:cs="ＭＳ 明朝"/>
          <w:color w:val="000000"/>
          <w:kern w:val="0"/>
          <w:sz w:val="22"/>
          <w:szCs w:val="20"/>
        </w:rPr>
        <w:t>（Ａ４版）</w:t>
      </w:r>
    </w:p>
    <w:p w14:paraId="1EA9B06D" w14:textId="77777777" w:rsidR="003578BB" w:rsidRPr="003578BB" w:rsidRDefault="003578BB" w:rsidP="003578BB">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t>【記載要領】</w:t>
      </w:r>
    </w:p>
    <w:p w14:paraId="6EE21ADD" w14:textId="77777777" w:rsidR="003578BB" w:rsidRPr="003578BB" w:rsidRDefault="003578BB" w:rsidP="003578BB">
      <w:pPr>
        <w:overflowPunct w:val="0"/>
        <w:spacing w:line="260" w:lineRule="exact"/>
        <w:textAlignment w:val="baseline"/>
        <w:rPr>
          <w:rFonts w:ascii="Times New Roman" w:eastAsia="ＭＳ 明朝" w:hAnsi="Times New Roman" w:cs="ＭＳ 明朝"/>
          <w:color w:val="000000"/>
          <w:kern w:val="0"/>
          <w:szCs w:val="20"/>
        </w:rPr>
      </w:pPr>
    </w:p>
    <w:p w14:paraId="732D853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345DB08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94B1C5E"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公共団体又は法人等についても「字</w:t>
      </w:r>
      <w:r w:rsidRPr="003578BB">
        <w:rPr>
          <w:rFonts w:ascii="Times New Roman" w:eastAsia="ＭＳ 明朝" w:hAnsi="Times New Roman" w:cs="ＭＳ 明朝"/>
          <w:color w:val="000000"/>
          <w:kern w:val="0"/>
          <w:sz w:val="22"/>
          <w:szCs w:val="20"/>
        </w:rPr>
        <w:t>○○</w:t>
      </w:r>
      <w:r w:rsidRPr="003578BB">
        <w:rPr>
          <w:rFonts w:ascii="Times New Roman" w:eastAsia="ＭＳ 明朝" w:hAnsi="Times New Roman" w:cs="ＭＳ 明朝"/>
          <w:color w:val="000000"/>
          <w:kern w:val="0"/>
          <w:sz w:val="22"/>
          <w:szCs w:val="20"/>
        </w:rPr>
        <w:t>番地」まで記載してください。</w:t>
      </w:r>
    </w:p>
    <w:p w14:paraId="218C0164"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31E187F" w14:textId="77777777" w:rsidR="003578BB" w:rsidRPr="003578BB" w:rsidRDefault="003578BB" w:rsidP="003578BB">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049E7856"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共同申請の場合は、共同申請人の氏名をすべて列記してください。</w:t>
      </w:r>
    </w:p>
    <w:p w14:paraId="4E7B378F"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2DC6E271" w14:textId="77777777" w:rsidR="003578BB" w:rsidRPr="00A53975" w:rsidRDefault="003578BB" w:rsidP="003578BB">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二　河川法施行規則の改正により、押印は不要となりました。</w:t>
      </w:r>
    </w:p>
    <w:p w14:paraId="41E9DD1F" w14:textId="77777777" w:rsidR="003578BB" w:rsidRPr="00A53975" w:rsidRDefault="003578BB" w:rsidP="003578BB">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 xml:space="preserve">　　</w:t>
      </w:r>
      <w:r w:rsidRPr="00A53975">
        <w:rPr>
          <w:rFonts w:ascii="Times New Roman" w:eastAsia="ＭＳ 明朝" w:hAnsi="Times New Roman" w:cs="ＭＳ 明朝"/>
          <w:kern w:val="0"/>
          <w:szCs w:val="20"/>
        </w:rPr>
        <w:t>（令和</w:t>
      </w:r>
      <w:r w:rsidRPr="00A53975">
        <w:rPr>
          <w:rFonts w:ascii="Times New Roman" w:eastAsia="ＭＳ 明朝" w:hAnsi="Times New Roman" w:cs="ＭＳ 明朝"/>
          <w:kern w:val="0"/>
          <w:szCs w:val="20"/>
        </w:rPr>
        <w:t>2</w:t>
      </w:r>
      <w:r w:rsidRPr="00A53975">
        <w:rPr>
          <w:rFonts w:ascii="Times New Roman" w:eastAsia="ＭＳ 明朝" w:hAnsi="Times New Roman" w:cs="ＭＳ 明朝"/>
          <w:kern w:val="0"/>
          <w:szCs w:val="20"/>
        </w:rPr>
        <w:t>年</w:t>
      </w:r>
      <w:r w:rsidRPr="00A53975">
        <w:rPr>
          <w:rFonts w:ascii="Times New Roman" w:eastAsia="ＭＳ 明朝" w:hAnsi="Times New Roman" w:cs="ＭＳ 明朝"/>
          <w:kern w:val="0"/>
          <w:szCs w:val="20"/>
        </w:rPr>
        <w:t>12</w:t>
      </w:r>
      <w:r w:rsidRPr="00A53975">
        <w:rPr>
          <w:rFonts w:ascii="Times New Roman" w:eastAsia="ＭＳ 明朝" w:hAnsi="Times New Roman" w:cs="ＭＳ 明朝"/>
          <w:kern w:val="0"/>
          <w:szCs w:val="20"/>
        </w:rPr>
        <w:t>月</w:t>
      </w:r>
      <w:r w:rsidRPr="00A53975">
        <w:rPr>
          <w:rFonts w:ascii="Times New Roman" w:eastAsia="ＭＳ 明朝" w:hAnsi="Times New Roman" w:cs="ＭＳ 明朝"/>
          <w:kern w:val="0"/>
          <w:szCs w:val="20"/>
        </w:rPr>
        <w:t>23</w:t>
      </w:r>
      <w:r w:rsidRPr="00A53975">
        <w:rPr>
          <w:rFonts w:ascii="Times New Roman" w:eastAsia="ＭＳ 明朝" w:hAnsi="Times New Roman" w:cs="ＭＳ 明朝"/>
          <w:kern w:val="0"/>
          <w:szCs w:val="20"/>
        </w:rPr>
        <w:t>日　官報号外第</w:t>
      </w:r>
      <w:r w:rsidRPr="00A53975">
        <w:rPr>
          <w:rFonts w:ascii="Times New Roman" w:eastAsia="ＭＳ 明朝" w:hAnsi="Times New Roman" w:cs="ＭＳ 明朝"/>
          <w:kern w:val="0"/>
          <w:szCs w:val="20"/>
        </w:rPr>
        <w:t>267</w:t>
      </w:r>
      <w:r w:rsidRPr="00A53975">
        <w:rPr>
          <w:rFonts w:ascii="Times New Roman" w:eastAsia="ＭＳ 明朝" w:hAnsi="Times New Roman" w:cs="ＭＳ 明朝"/>
          <w:kern w:val="0"/>
          <w:szCs w:val="20"/>
        </w:rPr>
        <w:t>号）</w:t>
      </w:r>
    </w:p>
    <w:p w14:paraId="43D4C075"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p>
    <w:p w14:paraId="53E82C4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５条の許可について同法第９５条の規定により協議します。」と記載してください。</w:t>
      </w:r>
    </w:p>
    <w:p w14:paraId="0CF8AA72"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AAF7F6D"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⑤</w:t>
      </w:r>
      <w:r w:rsidRPr="003578BB">
        <w:rPr>
          <w:rFonts w:ascii="Times New Roman" w:eastAsia="ＭＳ 明朝" w:hAnsi="Times New Roman" w:cs="ＭＳ 明朝"/>
          <w:color w:val="000000"/>
          <w:kern w:val="0"/>
          <w:sz w:val="22"/>
          <w:szCs w:val="20"/>
        </w:rPr>
        <w:t xml:space="preserve">　水系名、河川名、左右岸（河口に向かって）の別を記載してください。</w:t>
      </w:r>
    </w:p>
    <w:p w14:paraId="79B85249"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F39A49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⑥</w:t>
      </w:r>
      <w:r w:rsidRPr="003578BB">
        <w:rPr>
          <w:rFonts w:ascii="Times New Roman" w:eastAsia="ＭＳ 明朝" w:hAnsi="Times New Roman" w:cs="ＭＳ 明朝"/>
          <w:color w:val="000000"/>
          <w:kern w:val="0"/>
          <w:sz w:val="22"/>
          <w:szCs w:val="20"/>
        </w:rPr>
        <w:t xml:space="preserve">　「販売のため」等と具体的に記述してください。なお、用途規制河川にあっては「コンクリート用骨材に利用」等とその用途を明記してください。</w:t>
      </w:r>
    </w:p>
    <w:p w14:paraId="516D2307"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2E5B761" w14:textId="51BC1EA0" w:rsidR="003578BB" w:rsidRPr="003578BB" w:rsidRDefault="003578BB" w:rsidP="003578BB">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⑦</w:t>
      </w:r>
      <w:r w:rsidRPr="003578BB">
        <w:rPr>
          <w:rFonts w:ascii="Times New Roman" w:eastAsia="ＭＳ 明朝" w:hAnsi="Times New Roman" w:cs="ＭＳ 明朝"/>
          <w:color w:val="000000"/>
          <w:kern w:val="0"/>
          <w:sz w:val="22"/>
          <w:szCs w:val="20"/>
        </w:rPr>
        <w:t>イ　「字</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w:t>
      </w:r>
    </w:p>
    <w:p w14:paraId="21B8FD66"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民有地と国有地にまたがって採取する場合は、それぞれについて土地の面積を記載し、図面において色別で区別してください。河川の距離標も明記して下さい。</w:t>
      </w:r>
    </w:p>
    <w:p w14:paraId="50DE00E1"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p>
    <w:p w14:paraId="6FD494D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⑧</w:t>
      </w:r>
      <w:r w:rsidRPr="003578BB">
        <w:rPr>
          <w:rFonts w:ascii="Times New Roman" w:eastAsia="ＭＳ 明朝" w:hAnsi="Times New Roman" w:cs="ＭＳ 明朝"/>
          <w:color w:val="000000"/>
          <w:kern w:val="0"/>
          <w:sz w:val="22"/>
          <w:szCs w:val="20"/>
        </w:rPr>
        <w:t xml:space="preserve">　砂利、栗石、玉石、あし、かや等その種類及び数量を記載してください。</w:t>
      </w:r>
    </w:p>
    <w:p w14:paraId="496026B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8BB516B" w14:textId="77777777" w:rsidR="003578BB" w:rsidRPr="003578BB" w:rsidRDefault="003578BB" w:rsidP="003578BB">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⑨</w:t>
      </w:r>
      <w:r w:rsidRPr="003578BB">
        <w:rPr>
          <w:rFonts w:ascii="Times New Roman" w:eastAsia="ＭＳ 明朝" w:hAnsi="Times New Roman" w:cs="ＭＳ 明朝"/>
          <w:color w:val="000000"/>
          <w:kern w:val="0"/>
          <w:sz w:val="22"/>
          <w:szCs w:val="20"/>
        </w:rPr>
        <w:t>イ　機械掘り又は手掘りの別を記載してください。なお、機械掘りにあっては、その機械の種類、能力及び数量並びに掘削深又は切り土の深さを記載してください。</w:t>
      </w:r>
    </w:p>
    <w:p w14:paraId="152F3C28"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採取した河川産出物の運搬方法及び経路を具体的に記述してください。</w:t>
      </w:r>
    </w:p>
    <w:p w14:paraId="50238C8B"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採取等により流水が汚濁する恐れがある時は、その処理方法を明記してください。</w:t>
      </w:r>
    </w:p>
    <w:p w14:paraId="7ED38B4E"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p>
    <w:p w14:paraId="1494353C"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⑩</w:t>
      </w:r>
      <w:r w:rsidRPr="003578BB">
        <w:rPr>
          <w:rFonts w:ascii="Times New Roman" w:eastAsia="ＭＳ 明朝" w:hAnsi="Times New Roman" w:cs="ＭＳ 明朝"/>
          <w:color w:val="000000"/>
          <w:kern w:val="0"/>
          <w:sz w:val="22"/>
          <w:szCs w:val="20"/>
        </w:rPr>
        <w:t xml:space="preserve">　許可を受けた事項の変更許可申請にあっては、変更しない部分についても記載し、かつ変更する事項については、変更前のものを赤字で併記してください。</w:t>
      </w:r>
    </w:p>
    <w:p w14:paraId="14CB090E"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4C2711C9"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⑪</w:t>
      </w:r>
      <w:r w:rsidRPr="003578BB">
        <w:rPr>
          <w:rFonts w:ascii="Times New Roman" w:eastAsia="ＭＳ 明朝" w:hAnsi="Times New Roman" w:cs="ＭＳ 明朝"/>
          <w:color w:val="000000"/>
          <w:kern w:val="0"/>
          <w:sz w:val="22"/>
          <w:szCs w:val="20"/>
        </w:rPr>
        <w:t xml:space="preserve">　砂利採取の場合は、他に砂利採取法第１６条の認可申請書を同時に提出してくだ</w:t>
      </w:r>
      <w:r w:rsidRPr="003578BB">
        <w:rPr>
          <w:rFonts w:ascii="Times New Roman" w:eastAsia="ＭＳ 明朝" w:hAnsi="Times New Roman" w:cs="ＭＳ 明朝"/>
          <w:color w:val="000000"/>
          <w:kern w:val="0"/>
          <w:sz w:val="22"/>
          <w:szCs w:val="20"/>
        </w:rPr>
        <w:lastRenderedPageBreak/>
        <w:t>さい。</w:t>
      </w:r>
    </w:p>
    <w:p w14:paraId="11E23299"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なお、添付すべき書類が同一のものについては、いずれか一方を添付すれば足ります。</w:t>
      </w:r>
    </w:p>
    <w:p w14:paraId="2DBBE49C"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C3E0406"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〈提出部数〉申請書・添付図書　正本１部　写し１部</w:t>
      </w:r>
    </w:p>
    <w:p w14:paraId="122D1B5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77FC009"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AF6FFC6" w14:textId="77777777" w:rsidR="003578BB" w:rsidRPr="003578BB" w:rsidRDefault="003578BB" w:rsidP="003578BB">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t>【添付図書】</w:t>
      </w:r>
      <w:r w:rsidRPr="003578BB">
        <w:rPr>
          <w:rFonts w:ascii="Times New Roman" w:eastAsia="ＭＳ 明朝" w:hAnsi="Times New Roman" w:cs="ＭＳ 明朝"/>
          <w:color w:val="000000"/>
          <w:kern w:val="0"/>
          <w:sz w:val="22"/>
          <w:szCs w:val="20"/>
        </w:rPr>
        <w:t>（規則第１３条第２項）</w:t>
      </w:r>
    </w:p>
    <w:p w14:paraId="60BF14FC"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Cs w:val="20"/>
        </w:rPr>
      </w:pPr>
    </w:p>
    <w:p w14:paraId="1D950162"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4"/>
          <w:szCs w:val="20"/>
        </w:rPr>
        <w:t>１</w:t>
      </w:r>
      <w:r w:rsidRPr="003578BB">
        <w:rPr>
          <w:rFonts w:ascii="Times New Roman" w:eastAsia="ＭＳ 明朝" w:hAnsi="Times New Roman" w:cs="ＭＳ 明朝"/>
          <w:color w:val="000000"/>
          <w:kern w:val="0"/>
          <w:sz w:val="24"/>
          <w:szCs w:val="20"/>
        </w:rPr>
        <w:t xml:space="preserve">　事業の計画の概要を記載した図書</w:t>
      </w:r>
    </w:p>
    <w:p w14:paraId="7862CD69"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事業計画の必要性</w:t>
      </w:r>
    </w:p>
    <w:p w14:paraId="016F39EC"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事業主体の概要</w:t>
      </w:r>
    </w:p>
    <w:p w14:paraId="230DC11E"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61B66015"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その他参考となるべき事項</w:t>
      </w:r>
    </w:p>
    <w:p w14:paraId="2C90F636" w14:textId="77777777" w:rsidR="003578BB" w:rsidRPr="003578BB" w:rsidRDefault="003578BB" w:rsidP="003578BB">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イ　他の河川使用者に対する影響及びその対策</w:t>
      </w:r>
    </w:p>
    <w:p w14:paraId="5042390D" w14:textId="77777777" w:rsidR="003578BB" w:rsidRPr="003578BB" w:rsidRDefault="003578BB" w:rsidP="003578BB">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その他</w:t>
      </w:r>
    </w:p>
    <w:p w14:paraId="139BA36F" w14:textId="77777777" w:rsidR="003578BB" w:rsidRPr="003578BB" w:rsidRDefault="003578BB" w:rsidP="003578BB">
      <w:pPr>
        <w:overflowPunct w:val="0"/>
        <w:spacing w:line="260" w:lineRule="exact"/>
        <w:textAlignment w:val="baseline"/>
        <w:rPr>
          <w:rFonts w:ascii="Times New Roman" w:eastAsia="ＭＳ 明朝" w:hAnsi="Times New Roman" w:cs="ＭＳ 明朝"/>
          <w:color w:val="000000"/>
          <w:kern w:val="0"/>
          <w:szCs w:val="20"/>
        </w:rPr>
      </w:pPr>
    </w:p>
    <w:p w14:paraId="54D98442"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b/>
          <w:color w:val="000000"/>
          <w:kern w:val="0"/>
          <w:sz w:val="24"/>
          <w:szCs w:val="20"/>
        </w:rPr>
        <w:t>２　位置図</w:t>
      </w:r>
    </w:p>
    <w:p w14:paraId="37B3B4E3" w14:textId="5896E3B0" w:rsidR="003578BB" w:rsidRPr="003578BB" w:rsidRDefault="003578BB" w:rsidP="003578BB">
      <w:pPr>
        <w:overflowPunct w:val="0"/>
        <w:spacing w:line="260" w:lineRule="exact"/>
        <w:ind w:left="482" w:firstLine="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縮尺は１／５０，０００とし、申請箇所を</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印で表示し「申請箇所」と朱書してください。</w:t>
      </w:r>
    </w:p>
    <w:p w14:paraId="042F4B4D"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25686C7E"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３　実測平面図</w:t>
      </w:r>
    </w:p>
    <w:p w14:paraId="3216D4FF"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縮尺は１／５００程度としますが、地形の状況によっては１／ｌ００～１／１，０００でもかまいません。</w:t>
      </w:r>
    </w:p>
    <w:p w14:paraId="30F60F75"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実測年月日を付記してください。</w:t>
      </w:r>
    </w:p>
    <w:p w14:paraId="6ABBC6A8"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横断図と照合できるよう横断図の測点を記入してください。</w:t>
      </w:r>
    </w:p>
    <w:p w14:paraId="40C0FBFD"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p>
    <w:p w14:paraId="468FF466"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４　土石の採取の場合、実測縦断図及び実測横断図に計画地盤面を記載した図書</w:t>
      </w:r>
    </w:p>
    <w:p w14:paraId="1B9FBE94"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横断図には、計画高水位を明示し、かつ、河川区域と官民境界線を明示してください。</w:t>
      </w:r>
    </w:p>
    <w:p w14:paraId="5A5EFF38"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FF0000"/>
          <w:kern w:val="0"/>
          <w:sz w:val="22"/>
          <w:szCs w:val="20"/>
        </w:rPr>
        <w:t>申請地における河川の現況河床高、計画河床高、</w:t>
      </w:r>
      <w:r w:rsidRPr="003578BB">
        <w:rPr>
          <w:rFonts w:ascii="Times New Roman" w:eastAsia="ＭＳ 明朝" w:hAnsi="Times New Roman" w:cs="ＭＳ 明朝"/>
          <w:color w:val="000000"/>
          <w:kern w:val="0"/>
          <w:sz w:val="22"/>
          <w:szCs w:val="20"/>
        </w:rPr>
        <w:t>申請行為に係る計画地盤面を記載し、　土石採取に係る部分を明示してください。</w:t>
      </w:r>
    </w:p>
    <w:p w14:paraId="0971DDD1"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70573F90"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５　他の事業に及ぼす影響及びその対策の概要を記載した図書</w:t>
      </w:r>
    </w:p>
    <w:p w14:paraId="5E2E70B2"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36A64065" w14:textId="3692AAF5"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６　申請に係る行為又は事業に</w:t>
      </w:r>
      <w:r w:rsidR="00A53975">
        <w:rPr>
          <w:rFonts w:ascii="Times New Roman" w:eastAsia="ＭＳ 明朝" w:hAnsi="Times New Roman" w:cs="ＭＳ 明朝" w:hint="eastAsia"/>
          <w:b/>
          <w:color w:val="000000"/>
          <w:kern w:val="0"/>
          <w:sz w:val="24"/>
          <w:szCs w:val="20"/>
        </w:rPr>
        <w:t>関する</w:t>
      </w:r>
      <w:r w:rsidRPr="003578BB">
        <w:rPr>
          <w:rFonts w:ascii="Times New Roman" w:eastAsia="ＭＳ 明朝" w:hAnsi="Times New Roman" w:cs="ＭＳ 明朝"/>
          <w:b/>
          <w:color w:val="000000"/>
          <w:kern w:val="0"/>
          <w:sz w:val="24"/>
          <w:szCs w:val="20"/>
        </w:rPr>
        <w:t>他の行政庁の許可、認可の取得又はその見込みに</w:t>
      </w:r>
      <w:r w:rsidRPr="003578BB">
        <w:rPr>
          <w:rFonts w:ascii="Times New Roman" w:eastAsia="ＭＳ 明朝" w:hAnsi="Times New Roman" w:cs="ＭＳ 明朝"/>
          <w:color w:val="000000"/>
          <w:kern w:val="0"/>
          <w:sz w:val="24"/>
          <w:szCs w:val="20"/>
        </w:rPr>
        <w:t>関する書類</w:t>
      </w:r>
      <w:r w:rsidRPr="003578BB">
        <w:rPr>
          <w:rFonts w:ascii="Times New Roman" w:eastAsia="ＭＳ 明朝" w:hAnsi="Times New Roman" w:cs="ＭＳ 明朝"/>
          <w:color w:val="000000"/>
          <w:kern w:val="0"/>
          <w:sz w:val="22"/>
          <w:szCs w:val="20"/>
        </w:rPr>
        <w:t>（該当するものがない場合にはその旨を記載してください。）</w:t>
      </w:r>
    </w:p>
    <w:p w14:paraId="23013377"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00202EBB"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７　その他参考となるべき事項を記載した図書</w:t>
      </w:r>
    </w:p>
    <w:p w14:paraId="6DAD6EE2"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河川の産出物を車輛等により搬出する場合は、その搬出経路を明示した図書を添付してください。</w:t>
      </w:r>
    </w:p>
    <w:p w14:paraId="3183C1B9"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26ABB48B"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８　添付図書の省略等</w:t>
      </w:r>
      <w:r w:rsidRPr="003578BB">
        <w:rPr>
          <w:rFonts w:ascii="Times New Roman" w:eastAsia="ＭＳ 明朝" w:hAnsi="Times New Roman" w:cs="ＭＳ 明朝"/>
          <w:color w:val="000000"/>
          <w:kern w:val="0"/>
          <w:sz w:val="24"/>
          <w:szCs w:val="20"/>
        </w:rPr>
        <w:t>（規則第４０条）</w:t>
      </w:r>
    </w:p>
    <w:p w14:paraId="243A0646"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610F73BC"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w:t>
      </w:r>
      <w:r w:rsidRPr="003578BB">
        <w:rPr>
          <w:rFonts w:ascii="Times New Roman" w:eastAsia="ＭＳ 明朝" w:hAnsi="Times New Roman" w:cs="ＭＳ 明朝"/>
          <w:color w:val="000000"/>
          <w:kern w:val="0"/>
          <w:sz w:val="22"/>
          <w:szCs w:val="20"/>
        </w:rPr>
        <w:lastRenderedPageBreak/>
        <w:t>び理由を記載した書面並びに既許可に係る許可書の写しを添付してください。</w:t>
      </w:r>
    </w:p>
    <w:p w14:paraId="28D7D801"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7B8656A2" w14:textId="77777777" w:rsidR="003578BB" w:rsidRPr="003578BB" w:rsidRDefault="003578BB" w:rsidP="003578BB">
      <w:pPr>
        <w:overflowPunct w:val="0"/>
        <w:spacing w:line="303" w:lineRule="exact"/>
        <w:textAlignment w:val="baseline"/>
        <w:rPr>
          <w:rFonts w:ascii="Times New Roman" w:eastAsia="ＭＳ 明朝" w:hAnsi="Times New Roman" w:cs="ＭＳ 明朝"/>
          <w:color w:val="000000"/>
          <w:kern w:val="0"/>
          <w:sz w:val="24"/>
          <w:szCs w:val="20"/>
        </w:rPr>
      </w:pPr>
    </w:p>
    <w:p w14:paraId="69644510" w14:textId="77777777" w:rsidR="00061871" w:rsidRPr="003578BB" w:rsidRDefault="00061871" w:rsidP="00061871"/>
    <w:sectPr w:rsidR="00061871" w:rsidRPr="003578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78BB"/>
    <w:rsid w:val="00061871"/>
    <w:rsid w:val="003578BB"/>
    <w:rsid w:val="00595C6C"/>
    <w:rsid w:val="00656A70"/>
    <w:rsid w:val="00862A73"/>
    <w:rsid w:val="00A53975"/>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CB3943"/>
  <w15:chartTrackingRefBased/>
  <w15:docId w15:val="{7A52348F-04FB-4D0B-8B9A-9C9107EF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長谷川　紗希</cp:lastModifiedBy>
  <cp:revision>2</cp:revision>
  <dcterms:created xsi:type="dcterms:W3CDTF">2021-09-29T23:33:00Z</dcterms:created>
  <dcterms:modified xsi:type="dcterms:W3CDTF">2021-10-06T06:32:00Z</dcterms:modified>
</cp:coreProperties>
</file>